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6DEF3" w14:textId="72F5E210" w:rsidR="00C76954" w:rsidRDefault="006B6406">
      <w:r w:rsidRPr="006D6F0E">
        <w:rPr>
          <w:b/>
          <w:bCs/>
        </w:rPr>
        <w:t xml:space="preserve">Locatie </w:t>
      </w:r>
      <w:r>
        <w:rPr>
          <w:b/>
          <w:bCs/>
        </w:rPr>
        <w:t>13</w:t>
      </w:r>
      <w:r>
        <w:br/>
      </w:r>
      <w:r>
        <w:br/>
      </w:r>
      <w:r w:rsidR="007934FA">
        <w:t xml:space="preserve">Kinke en Sybe uit Meppel hebben dit jaar iets bijzonders mogen doen. Dit heeft alles te maken met scouting. </w:t>
      </w:r>
      <w:r w:rsidR="003602DA">
        <w:t xml:space="preserve">Ze hebben dit al eens eerder mogen doen en ze zijn broer en zus. Dat waren belangrijke criteria om te mogen doen wat ze gedaan hebben. </w:t>
      </w:r>
    </w:p>
    <w:p w14:paraId="6203BA3C" w14:textId="77777777" w:rsidR="003602DA" w:rsidRDefault="003602DA">
      <w:r>
        <w:t xml:space="preserve">Kun jij er achter komen wat ze hebben mogen doen? </w:t>
      </w:r>
    </w:p>
    <w:p w14:paraId="440C8536" w14:textId="7FBE408D" w:rsidR="003602DA" w:rsidRDefault="006B6406">
      <w:r>
        <w:br/>
      </w:r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13:</w:t>
      </w:r>
      <w:r>
        <w:br/>
      </w:r>
      <w:r w:rsidR="003602DA">
        <w:t>Het antwoord dat we uiteindelijk zoeken, is de locatie waar Kinke en Sybe deze bijzondere activiteit hebben uitgevoerd.</w:t>
      </w:r>
    </w:p>
    <w:sectPr w:rsidR="00360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954"/>
    <w:rsid w:val="0025185E"/>
    <w:rsid w:val="003602DA"/>
    <w:rsid w:val="00444F1F"/>
    <w:rsid w:val="00643076"/>
    <w:rsid w:val="006B6406"/>
    <w:rsid w:val="007934FA"/>
    <w:rsid w:val="00870109"/>
    <w:rsid w:val="00B93F4A"/>
    <w:rsid w:val="00C76954"/>
    <w:rsid w:val="00CB2321"/>
    <w:rsid w:val="00F6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60C9E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70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2021-01-21T14:38:00Z</dcterms:created>
  <dcterms:modified xsi:type="dcterms:W3CDTF">2021-01-25T07:56:00Z</dcterms:modified>
</cp:coreProperties>
</file>